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D5B17" w14:textId="1F2C7067" w:rsidR="00D61B4B" w:rsidRDefault="00D61B4B" w:rsidP="002A548C">
      <w:pPr>
        <w:pStyle w:val="ListParagraph"/>
        <w:ind w:left="142"/>
        <w:rPr>
          <w:rFonts w:ascii="Sylfaen" w:hAnsi="Sylfaen"/>
          <w:lang w:val="ka-GE"/>
        </w:rPr>
      </w:pPr>
    </w:p>
    <w:p w14:paraId="5393321C" w14:textId="2AED417F" w:rsidR="00B36BF8" w:rsidRDefault="00B36BF8" w:rsidP="006759DF">
      <w:pPr>
        <w:pStyle w:val="NormalWeb"/>
        <w:spacing w:before="0" w:beforeAutospacing="0" w:after="0" w:afterAutospacing="0" w:line="276" w:lineRule="auto"/>
        <w:jc w:val="center"/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</w:pPr>
      <w:r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სამარ</w:t>
      </w:r>
      <w:r w:rsidR="004901D2"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თლის სამაგისტრო პროგრამაზე მისაღ</w:t>
      </w:r>
      <w:r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ები საგამოცდო საკითხები</w:t>
      </w:r>
    </w:p>
    <w:p w14:paraId="107A0C7D" w14:textId="77777777" w:rsidR="00B36BF8" w:rsidRDefault="00B36BF8" w:rsidP="006759DF">
      <w:pPr>
        <w:pStyle w:val="NormalWeb"/>
        <w:spacing w:before="0" w:beforeAutospacing="0" w:after="0" w:afterAutospacing="0" w:line="276" w:lineRule="auto"/>
        <w:jc w:val="center"/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</w:pPr>
    </w:p>
    <w:p w14:paraId="535B2584" w14:textId="156B61CA" w:rsidR="006759DF" w:rsidRPr="003A026C" w:rsidRDefault="006759DF" w:rsidP="006759DF">
      <w:pPr>
        <w:pStyle w:val="NormalWeb"/>
        <w:spacing w:before="0" w:beforeAutospacing="0" w:after="0" w:afterAutospacing="0" w:line="276" w:lineRule="auto"/>
        <w:jc w:val="center"/>
        <w:rPr>
          <w:rFonts w:ascii="Sylfaen" w:hAnsi="Sylfaen" w:cs="Helvetica"/>
          <w:b/>
          <w:sz w:val="22"/>
          <w:szCs w:val="22"/>
          <w:shd w:val="clear" w:color="auto" w:fill="FFFFFF"/>
          <w:lang w:val="ka-GE"/>
        </w:rPr>
      </w:pPr>
      <w:r w:rsidRPr="0085476F"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კონსტიტუციური და ადმინისტრაციული სამართალი</w:t>
      </w:r>
    </w:p>
    <w:p w14:paraId="6ABB255F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 xml:space="preserve">საქართველოს პარლამენტის სტატუსი, არჩევნები და პარლამენტის დათხოვნა </w:t>
      </w:r>
    </w:p>
    <w:p w14:paraId="2895A759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საქართველოს პარლამენტის მუშაობის წესი, პარლამენტის სტრუქტურა, პარლამენტის თავმჯდომარე, დროებითი საგამოძიებო კომისია</w:t>
      </w:r>
    </w:p>
    <w:p w14:paraId="1041C226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 xml:space="preserve">საქართველოს პარლამენტის ბიურო, კომიტეტები და ფრაქციები </w:t>
      </w:r>
    </w:p>
    <w:p w14:paraId="45C1E3DA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საპარლამენტო უმრავლესობა და უმცირესობა, პარლამენტის წევრის სტატუსი</w:t>
      </w:r>
    </w:p>
    <w:p w14:paraId="3A4EF6F1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საქართველოს პრეზიდენტის სტატუსი, არჩევის წესი და უფლებამოსილებები</w:t>
      </w:r>
    </w:p>
    <w:p w14:paraId="02643FBD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 xml:space="preserve">საქართველოს მთავრობის სტატუსი, უფლებამოსილება და საქმიანობის წესი. პრემიერ მინისტრი, მთავრობის სტუქტურა </w:t>
      </w:r>
    </w:p>
    <w:p w14:paraId="5AEDF460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ადამიანის ღირსება</w:t>
      </w:r>
    </w:p>
    <w:p w14:paraId="75C4E1FD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პიროვნების თავისუფალი უფლებით დაცული სფერო, საქმიანობის საყოველთაო თავისუფლება. ზოგადი პიროვნული უფლება</w:t>
      </w:r>
    </w:p>
    <w:p w14:paraId="1D1E92F6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პირადი ცხოვრების უფლება. თვითგამოსახვის უფლება</w:t>
      </w:r>
    </w:p>
    <w:p w14:paraId="38F89825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სიცოცხლის უფლება</w:t>
      </w:r>
    </w:p>
    <w:p w14:paraId="33F1A6CC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თავისუფლების ძირითადი უფლება; მიმოსვლის თავისუფლება</w:t>
      </w:r>
    </w:p>
    <w:p w14:paraId="5898B467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პირადი და ოჯახური ცხოვრების, პირადი სივრცისა და კომუნიკაციის ხელშეუხებლობის უფლებები</w:t>
      </w:r>
    </w:p>
    <w:p w14:paraId="754DBA8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რწმენის და აღმსარებლობის თავისუფლება. სინდისის თავისუფლება</w:t>
      </w:r>
    </w:p>
    <w:p w14:paraId="41F957C2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აზრის თავისუფლება: ჩარევის კონსტიტუციურ სამართლებრივი საფუძველი ინფორმაციის თავისუფლება. მასობრივი ინფორმაციის საშუალებათა თავისუფლება საკუთრების უფლება</w:t>
      </w:r>
    </w:p>
    <w:p w14:paraId="15A8866B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შეკრების თავისუფლება. გაერთიანების თავისუფლება. პოლიტიკური პარტიების თავისუფლება</w:t>
      </w:r>
    </w:p>
    <w:p w14:paraId="7D3981A5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თანასწორობის ძირითადი უფლებები, ძირითად უფლებათა დარღვევის შემოწმება</w:t>
      </w:r>
    </w:p>
    <w:p w14:paraId="222FA1C9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საქართველოს საკონსტიტუციო სასამართლო</w:t>
      </w:r>
    </w:p>
    <w:p w14:paraId="185E65D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საქართველოს უზენაესი სასამართლო, სააპელაციო სასამართლოები</w:t>
      </w:r>
    </w:p>
    <w:p w14:paraId="7875264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საქალაქო და რაიონული სასამართლოები, იუსტიციის უმაღლესი საბჭო</w:t>
      </w:r>
    </w:p>
    <w:p w14:paraId="4149FE02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 xml:space="preserve">მუნიციპალიტეტის ორგანოები, მუნიციპალიტეტის საკრებულო, მუნიციპალიტეტის მერი </w:t>
      </w:r>
    </w:p>
    <w:p w14:paraId="4EA25D9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აჭარის ავტონომიური რესპუბლიკის სამართლებრივი საფუძვლები, უფლებამოსილებები, უმაღლესი საბჭო, რესპუბლიკის მთავრობა</w:t>
      </w:r>
    </w:p>
    <w:p w14:paraId="45ECE236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ინდივიდუალური ადმინისტრაციულ–სამართლებრივ აქტი</w:t>
      </w:r>
    </w:p>
    <w:p w14:paraId="2BAF1D97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ნორმატიული ადმინისტრაციულ–სამართლებრივი აქტი</w:t>
      </w:r>
    </w:p>
    <w:p w14:paraId="780EF9E0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ინფორმაციის თავისუფლება. ინფორმაციის სახეები</w:t>
      </w:r>
    </w:p>
    <w:p w14:paraId="71950646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ადმინისტრაციული წარმოება ადმინისტრაციული საჩივრის განხილვასთან დაკავშირებით</w:t>
      </w:r>
    </w:p>
    <w:p w14:paraId="7D1EAE07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ადმინისტრაციული ხელშეკრულება</w:t>
      </w:r>
    </w:p>
    <w:p w14:paraId="1D073376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მარტივი ადმინისტრაციული წარმოება. ფორმალური და საჯარო ადმინისტრაციული წარმოება</w:t>
      </w:r>
    </w:p>
    <w:p w14:paraId="384E058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მხარეები ადმინისტრაციულ პროცესში. მესამე პირები ადმინისტრაციულ პროცესში</w:t>
      </w:r>
    </w:p>
    <w:p w14:paraId="24367604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სასამართლო მტკიცებულებები ადმინისტრაციულ პროცესში</w:t>
      </w:r>
    </w:p>
    <w:p w14:paraId="585A41DB" w14:textId="77777777" w:rsidR="006759DF" w:rsidRPr="0085476F" w:rsidRDefault="006759DF" w:rsidP="006759D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Style w:val="Hyperlink"/>
          <w:rFonts w:ascii="Sylfaen" w:hAnsi="Sylfaen" w:cs="Sylfaen"/>
          <w:color w:val="auto"/>
          <w:u w:val="none"/>
          <w:lang w:val="ka-GE"/>
        </w:rPr>
      </w:pPr>
      <w:r w:rsidRPr="0085476F">
        <w:rPr>
          <w:rFonts w:ascii="Sylfaen" w:hAnsi="Sylfaen" w:cs="Sylfaen"/>
          <w:lang w:val="ka-GE"/>
        </w:rPr>
        <w:t>აპელაცია და კასაცია ადმინისტრაციულ პროცესში (ზოგადი მიმოხილვა)</w:t>
      </w:r>
    </w:p>
    <w:p w14:paraId="199D5690" w14:textId="77777777" w:rsidR="006759DF" w:rsidRPr="005A34B2" w:rsidRDefault="006759DF" w:rsidP="006759DF">
      <w:pPr>
        <w:pStyle w:val="NormalWeb"/>
        <w:spacing w:before="0" w:beforeAutospacing="0" w:after="0" w:afterAutospacing="0"/>
        <w:ind w:left="1080" w:hanging="360"/>
        <w:rPr>
          <w:rFonts w:ascii="Sylfaen" w:hAnsi="Sylfaen"/>
          <w:b/>
          <w:sz w:val="22"/>
          <w:szCs w:val="22"/>
          <w:lang w:val="ka-GE"/>
        </w:rPr>
      </w:pPr>
    </w:p>
    <w:p w14:paraId="440E8A49" w14:textId="77777777" w:rsidR="006759DF" w:rsidRPr="005A34B2" w:rsidRDefault="006759DF" w:rsidP="006759DF">
      <w:pPr>
        <w:spacing w:after="0" w:line="240" w:lineRule="auto"/>
        <w:ind w:left="1080" w:hanging="360"/>
        <w:jc w:val="both"/>
        <w:rPr>
          <w:rFonts w:ascii="Sylfaen" w:hAnsi="Sylfaen" w:cs="Sylfaen"/>
          <w:b/>
          <w:lang w:val="ka-GE"/>
        </w:rPr>
      </w:pPr>
      <w:r w:rsidRPr="005A34B2">
        <w:rPr>
          <w:rFonts w:ascii="Sylfaen" w:hAnsi="Sylfaen" w:cs="Sylfaen"/>
          <w:b/>
          <w:lang w:val="ka-GE"/>
        </w:rPr>
        <w:t>ლიტერატურა:</w:t>
      </w:r>
    </w:p>
    <w:p w14:paraId="7CDBE04B" w14:textId="77777777" w:rsidR="006759DF" w:rsidRPr="0085476F" w:rsidRDefault="006759DF" w:rsidP="006759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 xml:space="preserve">ი. კობახიძე, კონსტიტუციური სამართალი, თბ., 2019; </w:t>
      </w:r>
    </w:p>
    <w:p w14:paraId="1A388BEB" w14:textId="77777777" w:rsidR="006759DF" w:rsidRPr="0085476F" w:rsidRDefault="006759DF" w:rsidP="006759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proofErr w:type="spellStart"/>
      <w:r w:rsidRPr="0085476F">
        <w:rPr>
          <w:rFonts w:ascii="Sylfaen" w:hAnsi="Sylfaen" w:cs="Sylfaen"/>
        </w:rPr>
        <w:t>კ.კუბლაშვილი</w:t>
      </w:r>
      <w:proofErr w:type="spellEnd"/>
      <w:r w:rsidRPr="0085476F">
        <w:rPr>
          <w:rFonts w:ascii="Sylfaen" w:hAnsi="Sylfaen" w:cs="Sylfaen"/>
        </w:rPr>
        <w:t xml:space="preserve">, </w:t>
      </w:r>
      <w:proofErr w:type="spellStart"/>
      <w:r w:rsidRPr="0085476F">
        <w:rPr>
          <w:rFonts w:ascii="Sylfaen" w:hAnsi="Sylfaen" w:cs="Sylfaen"/>
        </w:rPr>
        <w:t>ადამიანის</w:t>
      </w:r>
      <w:proofErr w:type="spellEnd"/>
      <w:r w:rsidRPr="0085476F">
        <w:rPr>
          <w:rFonts w:ascii="Sylfaen" w:hAnsi="Sylfaen" w:cs="Sylfaen"/>
        </w:rPr>
        <w:t xml:space="preserve"> </w:t>
      </w:r>
      <w:proofErr w:type="spellStart"/>
      <w:r w:rsidRPr="0085476F">
        <w:rPr>
          <w:rFonts w:ascii="Sylfaen" w:hAnsi="Sylfaen" w:cs="Sylfaen"/>
        </w:rPr>
        <w:t>ძირითადი</w:t>
      </w:r>
      <w:proofErr w:type="spellEnd"/>
      <w:r w:rsidRPr="0085476F">
        <w:rPr>
          <w:rFonts w:ascii="Sylfaen" w:hAnsi="Sylfaen" w:cs="Sylfaen"/>
        </w:rPr>
        <w:t xml:space="preserve"> </w:t>
      </w:r>
      <w:proofErr w:type="spellStart"/>
      <w:r w:rsidRPr="0085476F">
        <w:rPr>
          <w:rFonts w:ascii="Sylfaen" w:hAnsi="Sylfaen" w:cs="Sylfaen"/>
        </w:rPr>
        <w:t>უფლებები</w:t>
      </w:r>
      <w:proofErr w:type="spellEnd"/>
      <w:r w:rsidRPr="0085476F">
        <w:rPr>
          <w:rFonts w:ascii="Sylfaen" w:hAnsi="Sylfaen" w:cs="Sylfaen"/>
        </w:rPr>
        <w:t xml:space="preserve"> </w:t>
      </w:r>
      <w:proofErr w:type="spellStart"/>
      <w:r w:rsidRPr="0085476F">
        <w:rPr>
          <w:rFonts w:ascii="Sylfaen" w:hAnsi="Sylfaen" w:cs="Sylfaen"/>
        </w:rPr>
        <w:t>და</w:t>
      </w:r>
      <w:proofErr w:type="spellEnd"/>
      <w:r w:rsidRPr="0085476F">
        <w:rPr>
          <w:rFonts w:ascii="Sylfaen" w:hAnsi="Sylfaen" w:cs="Sylfaen"/>
        </w:rPr>
        <w:t xml:space="preserve"> </w:t>
      </w:r>
      <w:proofErr w:type="spellStart"/>
      <w:r w:rsidRPr="0085476F">
        <w:rPr>
          <w:rFonts w:ascii="Sylfaen" w:hAnsi="Sylfaen" w:cs="Sylfaen"/>
        </w:rPr>
        <w:t>თავისუფლებები</w:t>
      </w:r>
      <w:proofErr w:type="spellEnd"/>
      <w:r w:rsidRPr="0085476F">
        <w:rPr>
          <w:rFonts w:ascii="Sylfaen" w:hAnsi="Sylfaen" w:cs="Sylfaen"/>
          <w:lang w:val="ka-GE"/>
        </w:rPr>
        <w:t>, თბ., 2019;</w:t>
      </w:r>
    </w:p>
    <w:p w14:paraId="065C74CA" w14:textId="77777777" w:rsidR="006759DF" w:rsidRPr="0085476F" w:rsidRDefault="006759DF" w:rsidP="006759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პ. ტურავა, ზოგადი ადმინისტრაციული სამართალი, სახელმძღვანელო, თბ., 2018;</w:t>
      </w:r>
    </w:p>
    <w:p w14:paraId="23F928A0" w14:textId="77777777" w:rsidR="006759DF" w:rsidRPr="0085476F" w:rsidRDefault="006759DF" w:rsidP="006759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პ. ტურავა, ნ. წკეპლაძე, ზოგადი ადმინისტრაციული სამართლის სახელმძღვანელო, თბ., 2010;</w:t>
      </w:r>
    </w:p>
    <w:p w14:paraId="2898414B" w14:textId="77777777" w:rsidR="006759DF" w:rsidRPr="0085476F" w:rsidRDefault="006759DF" w:rsidP="006759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hAnsi="Sylfaen" w:cs="Sylfaen"/>
          <w:lang w:val="ka-GE"/>
        </w:rPr>
      </w:pPr>
      <w:r w:rsidRPr="0085476F">
        <w:rPr>
          <w:rFonts w:ascii="Sylfaen" w:hAnsi="Sylfaen" w:cs="Sylfaen"/>
          <w:lang w:val="ka-GE"/>
        </w:rPr>
        <w:t>მ. კოპალეიშვილი, პ. ტურავა, .ხარშილაძე, ხ.ლორია, თ.გვარამაძე, თ.ღვამიჩავა, ადმინისტრაციული, საპროცესო სამართლის სახელმძღვანელო, თბ</w:t>
      </w:r>
      <w:r>
        <w:rPr>
          <w:rFonts w:ascii="Sylfaen" w:hAnsi="Sylfaen" w:cs="Sylfaen"/>
          <w:lang w:val="ka-GE"/>
        </w:rPr>
        <w:t>., 2018.</w:t>
      </w:r>
    </w:p>
    <w:p w14:paraId="27E2F674" w14:textId="77777777" w:rsidR="006759DF" w:rsidRDefault="006759DF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5AD579F8" w14:textId="77777777" w:rsidR="006759DF" w:rsidRDefault="006759DF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20BF5F91" w14:textId="77777777" w:rsidR="00B36BF8" w:rsidRDefault="00B36BF8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76A0108E" w14:textId="77777777" w:rsidR="00B36BF8" w:rsidRDefault="00B36BF8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40DCBCF6" w14:textId="1310222F" w:rsidR="00D61B4B" w:rsidRDefault="00D61B4B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  <w:r w:rsidRPr="00D61B4B">
        <w:rPr>
          <w:rFonts w:ascii="Sylfaen" w:hAnsi="Sylfaen"/>
          <w:b/>
          <w:lang w:val="ka-GE"/>
        </w:rPr>
        <w:t>სამოქალაქო სამართალი</w:t>
      </w:r>
      <w:r w:rsidR="00804060">
        <w:rPr>
          <w:rFonts w:ascii="Sylfaen" w:hAnsi="Sylfaen"/>
          <w:b/>
          <w:lang w:val="ka-GE"/>
        </w:rPr>
        <w:t>, სამოქალაქო სამართლის პროცესი</w:t>
      </w:r>
    </w:p>
    <w:p w14:paraId="6CFC1088" w14:textId="77777777" w:rsidR="00804060" w:rsidRPr="006759DF" w:rsidRDefault="00804060" w:rsidP="006759DF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65707586" w14:textId="77777777" w:rsidR="00942565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 w:cs="Sylfaen"/>
          <w:lang w:val="ka-GE"/>
        </w:rPr>
        <w:t>ვალდებულების</w:t>
      </w:r>
      <w:r w:rsidRPr="0085476F">
        <w:rPr>
          <w:rFonts w:ascii="Sylfaen" w:hAnsi="Sylfaen"/>
          <w:lang w:val="ka-GE"/>
        </w:rPr>
        <w:t xml:space="preserve"> ცნება, ვალდებულების წარმოშობის საფუძვლები</w:t>
      </w:r>
    </w:p>
    <w:p w14:paraId="26597EBB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ხელშეკრულებიდან გასვლის კანონისმიერი საფუძვლები</w:t>
      </w:r>
    </w:p>
    <w:p w14:paraId="525F98BC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კრედიტორის მიერ ვადის გადაცილება</w:t>
      </w:r>
    </w:p>
    <w:p w14:paraId="3873451B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მოვალის მიერ ვალის გადაცილება</w:t>
      </w:r>
    </w:p>
    <w:p w14:paraId="392EEA5C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სერვიტუტის ცნება და სახეები</w:t>
      </w:r>
    </w:p>
    <w:p w14:paraId="57E1A52F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მფლობელობის ცნება და სახეები</w:t>
      </w:r>
    </w:p>
    <w:p w14:paraId="068AED25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იურიდიული პირის ცნება და ნიშნები</w:t>
      </w:r>
    </w:p>
    <w:p w14:paraId="1AB85B97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ხელშეკრულების სტანდარტული პირობების ბათილობის საფუძვლები</w:t>
      </w:r>
    </w:p>
    <w:p w14:paraId="2D9E7DB5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პირგასამტეხლო</w:t>
      </w:r>
    </w:p>
    <w:p w14:paraId="34495807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ვალდებულების შეწყვეტის სხვა საფუძვლები</w:t>
      </w:r>
    </w:p>
    <w:p w14:paraId="7CC2E51F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განვადებით ნასყიდობის ხელშეკრულება</w:t>
      </w:r>
    </w:p>
    <w:p w14:paraId="5BDCDBA2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ნარდობის ხელშეკრულების მხარეთა უფლება-მოვალეობები</w:t>
      </w:r>
    </w:p>
    <w:p w14:paraId="42E2BBFB" w14:textId="77777777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მოტყუებით დადებული გარიგებანი</w:t>
      </w:r>
    </w:p>
    <w:p w14:paraId="0F5255C4" w14:textId="29000B6E" w:rsidR="004973EC" w:rsidRPr="0085476F" w:rsidRDefault="004973EC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იძულებით დადებული გარიგებანი</w:t>
      </w:r>
    </w:p>
    <w:p w14:paraId="7B997FB8" w14:textId="77777777" w:rsidR="00CE613D" w:rsidRPr="0085476F" w:rsidRDefault="00CE613D" w:rsidP="003A026C">
      <w:pPr>
        <w:pStyle w:val="PlainText"/>
        <w:numPr>
          <w:ilvl w:val="0"/>
          <w:numId w:val="6"/>
        </w:numPr>
        <w:jc w:val="both"/>
        <w:rPr>
          <w:rFonts w:ascii="Sylfaen" w:hAnsi="Sylfaen" w:cs="Courier New"/>
          <w:sz w:val="22"/>
          <w:szCs w:val="22"/>
          <w:lang w:val="ka-GE" w:eastAsia="ru-RU"/>
        </w:rPr>
      </w:pPr>
      <w:r w:rsidRPr="0085476F">
        <w:rPr>
          <w:rFonts w:ascii="Sylfaen" w:hAnsi="Sylfaen" w:cs="Sylfaen"/>
          <w:sz w:val="22"/>
          <w:szCs w:val="22"/>
          <w:lang w:val="ka-GE" w:eastAsia="ru-RU"/>
        </w:rPr>
        <w:t>სასამართლო შეტყობინება და დაბარება</w:t>
      </w:r>
    </w:p>
    <w:p w14:paraId="5A4225E3" w14:textId="224754DA" w:rsidR="00CE613D" w:rsidRPr="0085476F" w:rsidRDefault="00CE613D" w:rsidP="003A026C">
      <w:pPr>
        <w:pStyle w:val="PlainText"/>
        <w:numPr>
          <w:ilvl w:val="0"/>
          <w:numId w:val="6"/>
        </w:numPr>
        <w:jc w:val="both"/>
        <w:rPr>
          <w:rFonts w:ascii="Sylfaen" w:hAnsi="Sylfaen" w:cs="Courier New"/>
          <w:sz w:val="22"/>
          <w:szCs w:val="22"/>
          <w:lang w:val="ka-GE" w:eastAsia="ru-RU"/>
        </w:rPr>
      </w:pPr>
      <w:proofErr w:type="spellStart"/>
      <w:r w:rsidRPr="0085476F">
        <w:rPr>
          <w:rFonts w:ascii="Sylfaen" w:hAnsi="Sylfaen" w:cs="Sylfaen"/>
          <w:sz w:val="22"/>
          <w:szCs w:val="22"/>
          <w:lang w:val="en-US" w:eastAsia="ru-RU"/>
        </w:rPr>
        <w:t>საქმის</w:t>
      </w:r>
      <w:proofErr w:type="spellEnd"/>
      <w:r w:rsidRPr="0085476F">
        <w:rPr>
          <w:rFonts w:ascii="Sylfaen" w:hAnsi="Sylfaen" w:cs="AcadNusx"/>
          <w:sz w:val="22"/>
          <w:szCs w:val="22"/>
          <w:lang w:val="ru-RU" w:eastAsia="ru-RU"/>
        </w:rPr>
        <w:t xml:space="preserve"> </w:t>
      </w:r>
      <w:proofErr w:type="spellStart"/>
      <w:r w:rsidRPr="0085476F">
        <w:rPr>
          <w:rFonts w:ascii="Sylfaen" w:hAnsi="Sylfaen" w:cs="Sylfaen"/>
          <w:sz w:val="22"/>
          <w:szCs w:val="22"/>
          <w:lang w:val="en-US" w:eastAsia="ru-RU"/>
        </w:rPr>
        <w:t>წარმოება</w:t>
      </w:r>
      <w:proofErr w:type="spellEnd"/>
      <w:r w:rsidRPr="0085476F">
        <w:rPr>
          <w:rFonts w:ascii="Sylfaen" w:hAnsi="Sylfaen" w:cs="AcadNusx"/>
          <w:sz w:val="22"/>
          <w:szCs w:val="22"/>
          <w:lang w:val="ru-RU" w:eastAsia="ru-RU"/>
        </w:rPr>
        <w:t xml:space="preserve"> </w:t>
      </w:r>
      <w:proofErr w:type="spellStart"/>
      <w:r w:rsidRPr="0085476F">
        <w:rPr>
          <w:rFonts w:ascii="Sylfaen" w:hAnsi="Sylfaen" w:cs="Sylfaen"/>
          <w:sz w:val="22"/>
          <w:szCs w:val="22"/>
          <w:lang w:val="en-US" w:eastAsia="ru-RU"/>
        </w:rPr>
        <w:t>წარმომადგენლის</w:t>
      </w:r>
      <w:proofErr w:type="spellEnd"/>
      <w:r w:rsidRPr="0085476F">
        <w:rPr>
          <w:rFonts w:ascii="Sylfaen" w:hAnsi="Sylfaen" w:cs="AcadNusx"/>
          <w:sz w:val="22"/>
          <w:szCs w:val="22"/>
          <w:lang w:val="ru-RU" w:eastAsia="ru-RU"/>
        </w:rPr>
        <w:t xml:space="preserve"> </w:t>
      </w:r>
      <w:proofErr w:type="spellStart"/>
      <w:r w:rsidRPr="0085476F">
        <w:rPr>
          <w:rFonts w:ascii="Sylfaen" w:hAnsi="Sylfaen" w:cs="Sylfaen"/>
          <w:sz w:val="22"/>
          <w:szCs w:val="22"/>
          <w:lang w:val="en-US" w:eastAsia="ru-RU"/>
        </w:rPr>
        <w:t>მეშვეობით</w:t>
      </w:r>
      <w:proofErr w:type="spellEnd"/>
    </w:p>
    <w:p w14:paraId="01C3460B" w14:textId="37CE5E48" w:rsidR="00CE613D" w:rsidRPr="0085476F" w:rsidRDefault="00CE613D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დაუსწრებელი გადაწყვბეტილება</w:t>
      </w:r>
    </w:p>
    <w:p w14:paraId="0303B41F" w14:textId="0DBE8181" w:rsidR="00CE613D" w:rsidRPr="0085476F" w:rsidRDefault="00CE613D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აპელაცია, დასაშვებობა, საქმის წარმოება სააპელაციო სასამართლოში</w:t>
      </w:r>
    </w:p>
    <w:p w14:paraId="151D5D57" w14:textId="3C9AA498" w:rsidR="00CE613D" w:rsidRPr="0085476F" w:rsidRDefault="00CE613D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კასაცია, დასაშვებობა, საქმის წარმოება საკასაციო სასამართლოში</w:t>
      </w:r>
    </w:p>
    <w:p w14:paraId="64B101EA" w14:textId="40D83D3F" w:rsidR="004973EC" w:rsidRDefault="00CE613D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85476F">
        <w:rPr>
          <w:rFonts w:ascii="Sylfaen" w:hAnsi="Sylfaen"/>
          <w:lang w:val="ka-GE"/>
        </w:rPr>
        <w:t>განცხადება საქმის წარმოების განახლების შესახებ და მისი განხილვის წესი</w:t>
      </w:r>
    </w:p>
    <w:p w14:paraId="3367B61D" w14:textId="78A5AF1B" w:rsidR="009A4A12" w:rsidRPr="009A4A12" w:rsidRDefault="009A4A12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მეუღლეთა პირადი ურთიერთობანი და კანონისმიერი ქონებრივი უფლება-მოვალეობანი</w:t>
      </w:r>
    </w:p>
    <w:p w14:paraId="2CC24596" w14:textId="149AEFEA" w:rsidR="009A4A12" w:rsidRPr="009A4A12" w:rsidRDefault="009A4A12" w:rsidP="003A026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მეუღლეთა საერთო ქონების გაყოფის წესი და სახელშეკრულებო ქონებრივი ურთიერთობები</w:t>
      </w:r>
    </w:p>
    <w:p w14:paraId="33F4572C" w14:textId="7242F1E2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მშობლებისა და შვილების უფლება-მოვალეობათა წარმოშობის საფუძვლები</w:t>
      </w:r>
    </w:p>
    <w:p w14:paraId="3FC0F7FE" w14:textId="4E08508F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მშობლის უფლება-მოვალეობათა შეზღუდვა, შეჩერება და შეწყვეტა</w:t>
      </w:r>
    </w:p>
    <w:p w14:paraId="68F6B046" w14:textId="06F91E57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მეუღლეთა კანონით დადგენილი ქონებრივი უფლებები და მოვალეობები</w:t>
      </w:r>
    </w:p>
    <w:p w14:paraId="5AD567F0" w14:textId="5B8A977F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საქორწინო ხელშეკრულება და მისი დადების წესი, ფორმა და შეწყვეტის საფუძვლები</w:t>
      </w:r>
    </w:p>
    <w:p w14:paraId="48013B5A" w14:textId="5E33E7AD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შვილად აყვანის ცნება, დანიშნულება და ზოგადი წესი</w:t>
      </w:r>
    </w:p>
    <w:p w14:paraId="724ECB60" w14:textId="0BEE6F31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მემკვიდრეობითი სამართლის ძირითადი თავისებურებები</w:t>
      </w:r>
    </w:p>
    <w:p w14:paraId="53DD205A" w14:textId="2587F4AB" w:rsidR="009A4A12" w:rsidRPr="009A4A12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მემკვიდრეობა ანდერძით</w:t>
      </w:r>
    </w:p>
    <w:p w14:paraId="42B274C6" w14:textId="0FA587D2" w:rsidR="009A4A12" w:rsidRPr="0085476F" w:rsidRDefault="009A4A12" w:rsidP="003A026C">
      <w:pPr>
        <w:pStyle w:val="ListParagraph"/>
        <w:numPr>
          <w:ilvl w:val="0"/>
          <w:numId w:val="6"/>
        </w:numPr>
        <w:spacing w:line="240" w:lineRule="auto"/>
        <w:rPr>
          <w:rFonts w:ascii="Sylfaen" w:hAnsi="Sylfaen"/>
          <w:lang w:val="ka-GE"/>
        </w:rPr>
      </w:pPr>
      <w:r w:rsidRPr="009A4A12">
        <w:rPr>
          <w:rFonts w:ascii="Sylfaen" w:hAnsi="Sylfaen"/>
          <w:lang w:val="ka-GE"/>
        </w:rPr>
        <w:t>მემკვიდრეობა კანონით</w:t>
      </w:r>
    </w:p>
    <w:p w14:paraId="75A3534F" w14:textId="4093964A" w:rsidR="004973EC" w:rsidRPr="005A34B2" w:rsidRDefault="00D61B4B" w:rsidP="0085476F">
      <w:pPr>
        <w:spacing w:line="276" w:lineRule="auto"/>
        <w:rPr>
          <w:rFonts w:ascii="Sylfaen" w:hAnsi="Sylfaen"/>
          <w:b/>
          <w:lang w:val="ka-GE"/>
        </w:rPr>
      </w:pPr>
      <w:r w:rsidRPr="005A34B2">
        <w:rPr>
          <w:rFonts w:ascii="Sylfaen" w:hAnsi="Sylfaen"/>
          <w:b/>
          <w:lang w:val="ka-GE"/>
        </w:rPr>
        <w:t xml:space="preserve">            </w:t>
      </w:r>
      <w:r w:rsidR="004973EC" w:rsidRPr="005A34B2">
        <w:rPr>
          <w:rFonts w:ascii="Sylfaen" w:hAnsi="Sylfaen"/>
          <w:b/>
          <w:lang w:val="ka-GE"/>
        </w:rPr>
        <w:t>ლიტერატურა:</w:t>
      </w:r>
    </w:p>
    <w:p w14:paraId="15BFEDB8" w14:textId="5F41BA1E" w:rsidR="004973EC" w:rsidRPr="00437F41" w:rsidRDefault="004973EC" w:rsidP="003A026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Sylfaen" w:hAnsi="Sylfaen" w:cs="Sylfaen"/>
          <w:bCs/>
          <w:lang w:val="ka-GE"/>
        </w:rPr>
      </w:pPr>
      <w:r w:rsidRPr="0085476F">
        <w:rPr>
          <w:rFonts w:ascii="Sylfaen" w:hAnsi="Sylfaen" w:cs="Sylfaen"/>
          <w:lang w:val="ka-GE"/>
        </w:rPr>
        <w:t xml:space="preserve">ძლიერიშვილი ზ., ცერცვაძე გ., რობაქიძე ი., სვანაძე გ., ცერცვაძე ლ., ჯანაშია ლ., სახელშეკრულებო </w:t>
      </w:r>
      <w:r w:rsidRPr="00437F41">
        <w:rPr>
          <w:rFonts w:ascii="Sylfaen" w:hAnsi="Sylfaen" w:cs="Sylfaen"/>
          <w:lang w:val="ka-GE"/>
        </w:rPr>
        <w:t xml:space="preserve">სამართალი, სახელმძღვანელო სამართლის სკოლებისათვის, </w:t>
      </w:r>
      <w:r w:rsidR="003A026C" w:rsidRPr="00437F41">
        <w:rPr>
          <w:rFonts w:ascii="Sylfaen" w:hAnsi="Sylfaen" w:cs="Sylfaen"/>
          <w:lang w:val="ka-GE"/>
        </w:rPr>
        <w:t>თბ.</w:t>
      </w:r>
      <w:r w:rsidRPr="00437F41">
        <w:rPr>
          <w:rFonts w:ascii="Sylfaen" w:hAnsi="Sylfaen" w:cs="Sylfaen"/>
          <w:lang w:val="ka-GE"/>
        </w:rPr>
        <w:t>, 201</w:t>
      </w:r>
      <w:r w:rsidR="0085476F" w:rsidRPr="00437F41">
        <w:rPr>
          <w:rFonts w:ascii="Sylfaen" w:hAnsi="Sylfaen" w:cs="Sylfaen"/>
          <w:lang w:val="ka-GE"/>
        </w:rPr>
        <w:t>4</w:t>
      </w:r>
      <w:r w:rsidR="003A026C" w:rsidRPr="00437F41">
        <w:rPr>
          <w:rFonts w:ascii="Sylfaen" w:hAnsi="Sylfaen" w:cs="Sylfaen"/>
          <w:lang w:val="ka-GE"/>
        </w:rPr>
        <w:t>;</w:t>
      </w:r>
    </w:p>
    <w:p w14:paraId="7F0F7498" w14:textId="50B2592A" w:rsidR="004973EC" w:rsidRPr="00437F41" w:rsidRDefault="004973EC" w:rsidP="003A026C">
      <w:pPr>
        <w:pStyle w:val="Footer"/>
        <w:numPr>
          <w:ilvl w:val="0"/>
          <w:numId w:val="2"/>
        </w:numPr>
        <w:ind w:left="1080"/>
        <w:rPr>
          <w:rFonts w:ascii="Sylfaen" w:hAnsi="Sylfaen"/>
          <w:lang w:val="ka-GE"/>
        </w:rPr>
      </w:pPr>
      <w:r w:rsidRPr="00437F41">
        <w:rPr>
          <w:rFonts w:ascii="Sylfaen" w:hAnsi="Sylfaen"/>
          <w:lang w:val="ka-GE"/>
        </w:rPr>
        <w:t>ავტორთა კოლექტივი, (რედ.ლ.ჭანტურია),</w:t>
      </w:r>
      <w:r w:rsidR="00D61B4B" w:rsidRPr="00437F41">
        <w:rPr>
          <w:rFonts w:ascii="Sylfaen" w:hAnsi="Sylfaen"/>
          <w:lang w:val="ka-GE"/>
        </w:rPr>
        <w:t xml:space="preserve"> </w:t>
      </w:r>
      <w:r w:rsidRPr="00437F41">
        <w:rPr>
          <w:rFonts w:ascii="Sylfaen" w:hAnsi="Sylfaen"/>
          <w:lang w:val="ka-GE"/>
        </w:rPr>
        <w:t xml:space="preserve">სამოქალაქო კოდექსის კომენტარი, </w:t>
      </w:r>
      <w:r w:rsidRPr="00437F41">
        <w:rPr>
          <w:rFonts w:ascii="Sylfaen" w:hAnsi="Sylfaen" w:cs="Sylfaen"/>
          <w:lang w:val="ka-GE"/>
        </w:rPr>
        <w:t xml:space="preserve">ვალდებულებითი სამართალის ზოგადი ნაწილი, </w:t>
      </w:r>
      <w:r w:rsidRPr="00437F41">
        <w:rPr>
          <w:rFonts w:ascii="Sylfaen" w:hAnsi="Sylfaen"/>
          <w:lang w:val="ka-GE"/>
        </w:rPr>
        <w:t>წიგნი III, 2019</w:t>
      </w:r>
      <w:r w:rsidR="003A026C" w:rsidRPr="00437F41">
        <w:rPr>
          <w:rFonts w:ascii="Sylfaen" w:hAnsi="Sylfaen"/>
          <w:lang w:val="ka-GE"/>
        </w:rPr>
        <w:t>;</w:t>
      </w:r>
    </w:p>
    <w:p w14:paraId="6536E187" w14:textId="3631AAFF" w:rsidR="002A548C" w:rsidRPr="00437F41" w:rsidRDefault="002A548C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ka-GE"/>
        </w:rPr>
      </w:pPr>
      <w:r w:rsidRPr="00437F41">
        <w:rPr>
          <w:rFonts w:ascii="Sylfaen" w:hAnsi="Sylfaen"/>
          <w:sz w:val="22"/>
          <w:szCs w:val="22"/>
          <w:lang w:val="ka-GE"/>
        </w:rPr>
        <w:t>ჭანტურია</w:t>
      </w:r>
      <w:r w:rsidR="009A4A12" w:rsidRPr="00437F41">
        <w:rPr>
          <w:rFonts w:ascii="Sylfaen" w:hAnsi="Sylfaen"/>
          <w:sz w:val="22"/>
          <w:szCs w:val="22"/>
          <w:lang w:val="ka-GE"/>
        </w:rPr>
        <w:t xml:space="preserve"> ლ.</w:t>
      </w:r>
      <w:r w:rsidRPr="00437F41">
        <w:rPr>
          <w:rFonts w:ascii="Sylfaen" w:hAnsi="Sylfaen"/>
          <w:sz w:val="22"/>
          <w:szCs w:val="22"/>
          <w:lang w:val="ka-GE"/>
        </w:rPr>
        <w:t>, სამოქალაქო სამ</w:t>
      </w:r>
      <w:r w:rsidR="003A026C" w:rsidRPr="00437F41">
        <w:rPr>
          <w:rFonts w:ascii="Sylfaen" w:hAnsi="Sylfaen"/>
          <w:sz w:val="22"/>
          <w:szCs w:val="22"/>
          <w:lang w:val="ka-GE"/>
        </w:rPr>
        <w:t>ართლის ზოგადი ნაწილი, თბ.,2011;</w:t>
      </w:r>
    </w:p>
    <w:p w14:paraId="0576DF39" w14:textId="11F44044" w:rsidR="002A548C" w:rsidRPr="00437F41" w:rsidRDefault="002A548C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ka-GE"/>
        </w:rPr>
      </w:pPr>
      <w:r w:rsidRPr="00437F4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ავტორთა კოლექტივი, საქართველოს</w:t>
      </w:r>
      <w:r w:rsidRPr="00437F4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437F4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სამოქალაქო</w:t>
      </w:r>
      <w:r w:rsidRPr="00437F4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437F4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კოდექსის</w:t>
      </w:r>
      <w:r w:rsidRPr="00437F4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437F4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კომენტარი, წიგნი I, სამოქალაქო კოდექსის ზოგადი დებულებები, 2017</w:t>
      </w:r>
      <w:r w:rsidR="003A026C" w:rsidRPr="00437F4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;</w:t>
      </w:r>
    </w:p>
    <w:p w14:paraId="499F21CE" w14:textId="1C675CB2" w:rsidR="00CE613D" w:rsidRPr="00437F41" w:rsidRDefault="00CE613D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ka-GE"/>
        </w:rPr>
      </w:pPr>
      <w:r w:rsidRPr="00437F41">
        <w:rPr>
          <w:rFonts w:ascii="Sylfaen" w:hAnsi="Sylfaen" w:cs="Sylfaen"/>
          <w:sz w:val="22"/>
          <w:szCs w:val="22"/>
          <w:lang w:val="ka-GE"/>
        </w:rPr>
        <w:t>ჰაგენლოხი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უ.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>ალავიძე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ბ.</w:t>
      </w:r>
      <w:r w:rsidR="009A4A12" w:rsidRPr="00437F41">
        <w:rPr>
          <w:rFonts w:ascii="Sylfaen" w:hAnsi="Sylfaen"/>
          <w:sz w:val="22"/>
          <w:szCs w:val="22"/>
          <w:lang w:val="ka-GE"/>
        </w:rPr>
        <w:t>,</w:t>
      </w:r>
      <w:r w:rsidRPr="00437F41">
        <w:rPr>
          <w:rFonts w:ascii="Sylfaen" w:hAnsi="Sylfaen" w:cs="Sylfaen"/>
          <w:sz w:val="22"/>
          <w:szCs w:val="22"/>
          <w:lang w:val="ka-GE"/>
        </w:rPr>
        <w:t xml:space="preserve"> ბაქაქური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ნ.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>ბერეკაშვილი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დ.</w:t>
      </w:r>
      <w:r w:rsidRPr="00437F41">
        <w:rPr>
          <w:rFonts w:ascii="Sylfaen" w:hAnsi="Sylfaen"/>
          <w:sz w:val="22"/>
          <w:szCs w:val="22"/>
          <w:lang w:val="ka-GE"/>
        </w:rPr>
        <w:t xml:space="preserve">, </w:t>
      </w:r>
      <w:r w:rsidRPr="00437F41">
        <w:rPr>
          <w:rFonts w:ascii="Sylfaen" w:hAnsi="Sylfaen" w:cs="Sylfaen"/>
          <w:sz w:val="22"/>
          <w:szCs w:val="22"/>
          <w:lang w:val="ka-GE"/>
        </w:rPr>
        <w:t>გასიტაშვილი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ე.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>თოდუა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მ.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 xml:space="preserve"> მესხიშვილი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ქ.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>ქათამაძე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პ.</w:t>
      </w:r>
      <w:r w:rsidRPr="00437F41">
        <w:rPr>
          <w:rFonts w:ascii="Sylfaen" w:hAnsi="Sylfaen" w:cs="Sylfaen"/>
          <w:sz w:val="22"/>
          <w:szCs w:val="22"/>
          <w:lang w:val="ka-GE"/>
        </w:rPr>
        <w:t>,</w:t>
      </w:r>
      <w:r w:rsidRPr="00437F41">
        <w:rPr>
          <w:rFonts w:ascii="Sylfaen" w:hAnsi="Sylfaen"/>
          <w:sz w:val="22"/>
          <w:szCs w:val="22"/>
          <w:lang w:val="ka-GE"/>
        </w:rPr>
        <w:t xml:space="preserve"> </w:t>
      </w:r>
      <w:r w:rsidRPr="00437F41">
        <w:rPr>
          <w:rFonts w:ascii="Sylfaen" w:hAnsi="Sylfaen" w:cs="Sylfaen"/>
          <w:sz w:val="22"/>
          <w:szCs w:val="22"/>
          <w:lang w:val="ka-GE"/>
        </w:rPr>
        <w:t>ძლიერიშვილი</w:t>
      </w:r>
      <w:r w:rsidR="009A4A12" w:rsidRPr="00437F41">
        <w:rPr>
          <w:rFonts w:ascii="Sylfaen" w:hAnsi="Sylfaen" w:cs="Sylfaen"/>
          <w:sz w:val="22"/>
          <w:szCs w:val="22"/>
          <w:lang w:val="ka-GE"/>
        </w:rPr>
        <w:t xml:space="preserve"> ზ.</w:t>
      </w:r>
      <w:r w:rsidRPr="00437F41">
        <w:rPr>
          <w:rFonts w:ascii="Sylfaen" w:hAnsi="Sylfaen" w:cs="Sylfaen"/>
          <w:sz w:val="22"/>
          <w:szCs w:val="22"/>
          <w:lang w:val="ka-GE"/>
        </w:rPr>
        <w:t xml:space="preserve">, სამოქალაქო </w:t>
      </w:r>
      <w:r w:rsidRPr="00437F41">
        <w:rPr>
          <w:rFonts w:ascii="Sylfaen" w:hAnsi="Sylfaen" w:cs="BPG Glaho"/>
          <w:sz w:val="22"/>
          <w:szCs w:val="22"/>
          <w:lang w:val="ka-GE"/>
        </w:rPr>
        <w:t xml:space="preserve">საპროცესო კოდექსის </w:t>
      </w:r>
      <w:r w:rsidR="003A026C" w:rsidRPr="00437F41">
        <w:rPr>
          <w:rFonts w:ascii="Sylfaen" w:hAnsi="Sylfaen" w:cs="BPG Glaho"/>
          <w:sz w:val="22"/>
          <w:szCs w:val="22"/>
          <w:lang w:val="ka-GE"/>
        </w:rPr>
        <w:t>კომენტარი, რჩეული მუხლები, თბ.,</w:t>
      </w:r>
      <w:r w:rsidRPr="00437F41">
        <w:rPr>
          <w:rFonts w:ascii="Sylfaen" w:hAnsi="Sylfaen" w:cs="BPG Glaho"/>
          <w:sz w:val="22"/>
          <w:szCs w:val="22"/>
          <w:lang w:val="ka-GE"/>
        </w:rPr>
        <w:t>2020</w:t>
      </w:r>
      <w:r w:rsidR="003A026C" w:rsidRPr="00437F41">
        <w:rPr>
          <w:rFonts w:ascii="Sylfaen" w:hAnsi="Sylfaen" w:cs="BPG Glaho"/>
          <w:sz w:val="22"/>
          <w:szCs w:val="22"/>
          <w:lang w:val="ka-GE"/>
        </w:rPr>
        <w:t>;</w:t>
      </w:r>
    </w:p>
    <w:p w14:paraId="5F5426BC" w14:textId="139BD142" w:rsidR="00CE613D" w:rsidRPr="00437F41" w:rsidRDefault="00CE613D" w:rsidP="003A026C">
      <w:pPr>
        <w:numPr>
          <w:ilvl w:val="0"/>
          <w:numId w:val="2"/>
        </w:numPr>
        <w:spacing w:after="0" w:line="240" w:lineRule="auto"/>
        <w:ind w:left="1080"/>
        <w:rPr>
          <w:rFonts w:ascii="Sylfaen" w:hAnsi="Sylfaen"/>
          <w:lang w:val="ka-GE"/>
        </w:rPr>
      </w:pPr>
      <w:r w:rsidRPr="00437F41">
        <w:rPr>
          <w:rFonts w:ascii="Sylfaen" w:hAnsi="Sylfaen"/>
          <w:lang w:val="ka-GE"/>
        </w:rPr>
        <w:t>ქურდაძე</w:t>
      </w:r>
      <w:r w:rsidR="009A4A12" w:rsidRPr="00437F41">
        <w:rPr>
          <w:rFonts w:ascii="Sylfaen" w:hAnsi="Sylfaen"/>
          <w:lang w:val="ka-GE"/>
        </w:rPr>
        <w:t xml:space="preserve"> შ.</w:t>
      </w:r>
      <w:r w:rsidRPr="00437F41">
        <w:rPr>
          <w:rFonts w:ascii="Sylfaen" w:hAnsi="Sylfaen"/>
          <w:lang w:val="ka-GE"/>
        </w:rPr>
        <w:t>, ხუნაშვილი</w:t>
      </w:r>
      <w:r w:rsidR="009A4A12" w:rsidRPr="00437F41">
        <w:rPr>
          <w:rFonts w:ascii="Sylfaen" w:hAnsi="Sylfaen"/>
          <w:lang w:val="ka-GE"/>
        </w:rPr>
        <w:t xml:space="preserve"> ნ.</w:t>
      </w:r>
      <w:r w:rsidRPr="00437F41">
        <w:rPr>
          <w:rFonts w:ascii="Sylfaen" w:hAnsi="Sylfaen"/>
          <w:lang w:val="ka-GE"/>
        </w:rPr>
        <w:t>, „საქართველოს სამოქალაქო საპროცესო სამართალი“ თბ</w:t>
      </w:r>
      <w:r w:rsidR="003A026C" w:rsidRPr="00437F41">
        <w:rPr>
          <w:rFonts w:ascii="Sylfaen" w:hAnsi="Sylfaen"/>
          <w:lang w:val="ka-GE"/>
        </w:rPr>
        <w:t>.,</w:t>
      </w:r>
      <w:r w:rsidRPr="00437F41">
        <w:rPr>
          <w:rFonts w:ascii="Sylfaen" w:hAnsi="Sylfaen"/>
          <w:lang w:val="ka-GE"/>
        </w:rPr>
        <w:t>2015</w:t>
      </w:r>
      <w:r w:rsidR="003A026C" w:rsidRPr="00437F41">
        <w:rPr>
          <w:rFonts w:ascii="Sylfaen" w:hAnsi="Sylfaen"/>
          <w:lang w:val="ka-GE"/>
        </w:rPr>
        <w:t>;</w:t>
      </w:r>
    </w:p>
    <w:p w14:paraId="6A6C3B71" w14:textId="6996329E" w:rsidR="00CE613D" w:rsidRPr="00437F41" w:rsidRDefault="00CE613D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ka-GE"/>
        </w:rPr>
      </w:pPr>
      <w:r w:rsidRPr="00437F41">
        <w:rPr>
          <w:rFonts w:ascii="Sylfaen" w:hAnsi="Sylfaen"/>
          <w:sz w:val="22"/>
          <w:szCs w:val="22"/>
          <w:lang w:val="ka-GE"/>
        </w:rPr>
        <w:t>საქართველოს სამოქალაქო საპროცესო კოდექსი (ბოლო მდგ.)</w:t>
      </w:r>
      <w:r w:rsidR="003A026C" w:rsidRPr="00437F41">
        <w:rPr>
          <w:rFonts w:ascii="Sylfaen" w:hAnsi="Sylfaen"/>
          <w:sz w:val="22"/>
          <w:szCs w:val="22"/>
          <w:lang w:val="ka-GE"/>
        </w:rPr>
        <w:t>;</w:t>
      </w:r>
    </w:p>
    <w:p w14:paraId="538298D6" w14:textId="27870FCF" w:rsidR="009A4A12" w:rsidRDefault="009A4A12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pt-BR"/>
        </w:rPr>
      </w:pPr>
      <w:r w:rsidRPr="00437F41">
        <w:rPr>
          <w:rFonts w:ascii="Sylfaen" w:hAnsi="Sylfaen"/>
          <w:sz w:val="22"/>
          <w:szCs w:val="22"/>
          <w:lang w:val="ka-GE"/>
        </w:rPr>
        <w:t>საქართველოს სამოქა</w:t>
      </w:r>
      <w:r w:rsidR="00804060" w:rsidRPr="00437F41">
        <w:rPr>
          <w:rFonts w:ascii="Sylfaen" w:hAnsi="Sylfaen"/>
          <w:sz w:val="22"/>
          <w:szCs w:val="22"/>
          <w:lang w:val="ka-GE"/>
        </w:rPr>
        <w:t xml:space="preserve">ლაქო კოდექსი </w:t>
      </w:r>
      <w:r w:rsidR="003A026C" w:rsidRPr="00437F41">
        <w:rPr>
          <w:rFonts w:ascii="Sylfaen" w:hAnsi="Sylfaen"/>
          <w:sz w:val="22"/>
          <w:szCs w:val="22"/>
          <w:lang w:val="ka-GE"/>
        </w:rPr>
        <w:t>(ბოლო მდგ.);</w:t>
      </w:r>
    </w:p>
    <w:p w14:paraId="09377B62" w14:textId="11858BB7" w:rsidR="009A4A12" w:rsidRDefault="009A4A12" w:rsidP="003A026C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Sylfaen" w:hAnsi="Sylfaen"/>
          <w:sz w:val="22"/>
          <w:szCs w:val="22"/>
          <w:lang w:val="pt-BR"/>
        </w:rPr>
      </w:pPr>
      <w:r w:rsidRPr="009A4A12">
        <w:rPr>
          <w:rFonts w:ascii="Sylfaen" w:hAnsi="Sylfaen"/>
          <w:sz w:val="22"/>
          <w:szCs w:val="22"/>
          <w:lang w:val="pt-BR"/>
        </w:rPr>
        <w:t>საქართველოს სამოქალაქო კო</w:t>
      </w:r>
      <w:r w:rsidR="003A026C">
        <w:rPr>
          <w:rFonts w:ascii="Sylfaen" w:hAnsi="Sylfaen"/>
          <w:sz w:val="22"/>
          <w:szCs w:val="22"/>
          <w:lang w:val="pt-BR"/>
        </w:rPr>
        <w:t>დექსის  კომენტარი წ. V-VI, თბ.,</w:t>
      </w:r>
      <w:r w:rsidRPr="009A4A12">
        <w:rPr>
          <w:rFonts w:ascii="Sylfaen" w:hAnsi="Sylfaen"/>
          <w:sz w:val="22"/>
          <w:szCs w:val="22"/>
          <w:lang w:val="pt-BR"/>
        </w:rPr>
        <w:t>2000</w:t>
      </w:r>
      <w:r w:rsidR="003A026C">
        <w:rPr>
          <w:rFonts w:ascii="Sylfaen" w:hAnsi="Sylfaen"/>
          <w:sz w:val="22"/>
          <w:szCs w:val="22"/>
          <w:lang w:val="ka-GE"/>
        </w:rPr>
        <w:t>;</w:t>
      </w:r>
    </w:p>
    <w:p w14:paraId="3C124163" w14:textId="7C3FEAC6" w:rsidR="003A026C" w:rsidRPr="00B36BF8" w:rsidRDefault="009A4A12" w:rsidP="0085476F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080"/>
        <w:rPr>
          <w:rFonts w:ascii="Sylfaen" w:hAnsi="Sylfaen"/>
          <w:sz w:val="22"/>
          <w:szCs w:val="22"/>
          <w:lang w:val="pt-BR"/>
        </w:rPr>
      </w:pPr>
      <w:r w:rsidRPr="009A4A12">
        <w:rPr>
          <w:rFonts w:ascii="Sylfaen" w:hAnsi="Sylfaen"/>
          <w:sz w:val="22"/>
          <w:szCs w:val="22"/>
          <w:lang w:val="pt-BR"/>
        </w:rPr>
        <w:t>შენგელია</w:t>
      </w:r>
      <w:r>
        <w:rPr>
          <w:rFonts w:ascii="Sylfaen" w:hAnsi="Sylfaen"/>
          <w:sz w:val="22"/>
          <w:szCs w:val="22"/>
          <w:lang w:val="ka-GE"/>
        </w:rPr>
        <w:t xml:space="preserve"> რ.</w:t>
      </w:r>
      <w:r w:rsidRPr="009A4A12">
        <w:rPr>
          <w:rFonts w:ascii="Sylfaen" w:hAnsi="Sylfaen"/>
          <w:sz w:val="22"/>
          <w:szCs w:val="22"/>
          <w:lang w:val="pt-BR"/>
        </w:rPr>
        <w:t>, შენგელია</w:t>
      </w:r>
      <w:r>
        <w:rPr>
          <w:rFonts w:ascii="Sylfaen" w:hAnsi="Sylfaen"/>
          <w:sz w:val="22"/>
          <w:szCs w:val="22"/>
          <w:lang w:val="ka-GE"/>
        </w:rPr>
        <w:t xml:space="preserve"> ე</w:t>
      </w:r>
      <w:r w:rsidRPr="009A4A12">
        <w:rPr>
          <w:rFonts w:ascii="Sylfaen" w:hAnsi="Sylfaen"/>
          <w:sz w:val="22"/>
          <w:szCs w:val="22"/>
          <w:lang w:val="pt-BR"/>
        </w:rPr>
        <w:t>.</w:t>
      </w:r>
      <w:r>
        <w:rPr>
          <w:rFonts w:ascii="Sylfaen" w:hAnsi="Sylfaen"/>
          <w:sz w:val="22"/>
          <w:szCs w:val="22"/>
          <w:lang w:val="ka-GE"/>
        </w:rPr>
        <w:t>,</w:t>
      </w:r>
      <w:r w:rsidRPr="009A4A12">
        <w:rPr>
          <w:rFonts w:ascii="Sylfaen" w:hAnsi="Sylfaen"/>
          <w:sz w:val="22"/>
          <w:szCs w:val="22"/>
          <w:lang w:val="pt-BR"/>
        </w:rPr>
        <w:t xml:space="preserve"> საოჯახო დ</w:t>
      </w:r>
      <w:r w:rsidR="003A026C">
        <w:rPr>
          <w:rFonts w:ascii="Sylfaen" w:hAnsi="Sylfaen"/>
          <w:sz w:val="22"/>
          <w:szCs w:val="22"/>
          <w:lang w:val="pt-BR"/>
        </w:rPr>
        <w:t>ა მემკვიდრეობის სამართალი. თბ.,</w:t>
      </w:r>
      <w:r w:rsidRPr="009A4A12">
        <w:rPr>
          <w:rFonts w:ascii="Sylfaen" w:hAnsi="Sylfaen"/>
          <w:sz w:val="22"/>
          <w:szCs w:val="22"/>
          <w:lang w:val="pt-BR"/>
        </w:rPr>
        <w:t>2017</w:t>
      </w:r>
      <w:r w:rsidR="003A026C">
        <w:rPr>
          <w:rFonts w:ascii="Sylfaen" w:hAnsi="Sylfaen"/>
          <w:sz w:val="22"/>
          <w:szCs w:val="22"/>
          <w:lang w:val="ka-GE"/>
        </w:rPr>
        <w:t>.</w:t>
      </w:r>
    </w:p>
    <w:p w14:paraId="3AEABF7F" w14:textId="2A15BC7E" w:rsidR="00E555A0" w:rsidRPr="0085476F" w:rsidRDefault="00E555A0" w:rsidP="00804060">
      <w:pPr>
        <w:pStyle w:val="NormalWeb"/>
        <w:spacing w:before="0" w:beforeAutospacing="0" w:after="0" w:afterAutospacing="0" w:line="276" w:lineRule="auto"/>
        <w:ind w:left="1170"/>
        <w:rPr>
          <w:rStyle w:val="Hyperlink"/>
          <w:rFonts w:ascii="Sylfaen" w:hAnsi="Sylfaen"/>
          <w:color w:val="auto"/>
          <w:sz w:val="22"/>
          <w:szCs w:val="22"/>
          <w:u w:val="none"/>
          <w:lang w:val="ka-GE"/>
        </w:rPr>
      </w:pPr>
    </w:p>
    <w:p w14:paraId="383CD699" w14:textId="1101717E" w:rsidR="00D61B4B" w:rsidRPr="0085476F" w:rsidRDefault="00D61B4B" w:rsidP="0085476F">
      <w:pPr>
        <w:pStyle w:val="NormalWeb"/>
        <w:spacing w:before="0" w:beforeAutospacing="0" w:after="0" w:afterAutospacing="0" w:line="276" w:lineRule="auto"/>
        <w:ind w:left="1170"/>
        <w:rPr>
          <w:rStyle w:val="Hyperlink"/>
          <w:rFonts w:ascii="Sylfaen" w:hAnsi="Sylfaen" w:cs="Helvetica"/>
          <w:color w:val="365899"/>
          <w:sz w:val="22"/>
          <w:szCs w:val="22"/>
          <w:shd w:val="clear" w:color="auto" w:fill="FFFFFF"/>
          <w:lang w:val="pt-BR"/>
        </w:rPr>
      </w:pPr>
    </w:p>
    <w:p w14:paraId="043BDB61" w14:textId="77777777" w:rsidR="00804060" w:rsidRDefault="00804060" w:rsidP="00B36BF8">
      <w:pPr>
        <w:pStyle w:val="NormalWeb"/>
        <w:spacing w:before="0" w:beforeAutospacing="0" w:after="0" w:afterAutospacing="0" w:line="276" w:lineRule="auto"/>
        <w:jc w:val="center"/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</w:pPr>
    </w:p>
    <w:p w14:paraId="659AB48F" w14:textId="77777777" w:rsidR="00804060" w:rsidRDefault="00804060" w:rsidP="00B36BF8">
      <w:pPr>
        <w:pStyle w:val="NormalWeb"/>
        <w:spacing w:before="0" w:beforeAutospacing="0" w:after="0" w:afterAutospacing="0" w:line="276" w:lineRule="auto"/>
        <w:jc w:val="center"/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</w:pPr>
    </w:p>
    <w:p w14:paraId="7E70FB69" w14:textId="00A8AA5C" w:rsidR="00804060" w:rsidRPr="00804060" w:rsidRDefault="00B36BF8" w:rsidP="00804060">
      <w:pPr>
        <w:pStyle w:val="NormalWeb"/>
        <w:spacing w:before="0" w:beforeAutospacing="0" w:after="0" w:afterAutospacing="0" w:line="276" w:lineRule="auto"/>
        <w:jc w:val="center"/>
        <w:rPr>
          <w:rFonts w:ascii="Sylfaen" w:hAnsi="Sylfaen" w:cs="Helvetica"/>
          <w:b/>
          <w:sz w:val="22"/>
          <w:szCs w:val="22"/>
          <w:shd w:val="clear" w:color="auto" w:fill="FFFFFF"/>
          <w:lang w:val="ka-GE"/>
        </w:rPr>
      </w:pPr>
      <w:r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სისხლის სამართალი</w:t>
      </w:r>
      <w:r w:rsidR="00804060">
        <w:rPr>
          <w:rStyle w:val="Hyperlink"/>
          <w:rFonts w:ascii="Sylfaen" w:hAnsi="Sylfaen" w:cs="Helvetica"/>
          <w:b/>
          <w:color w:val="auto"/>
          <w:sz w:val="22"/>
          <w:szCs w:val="22"/>
          <w:u w:val="none"/>
          <w:shd w:val="clear" w:color="auto" w:fill="FFFFFF"/>
          <w:lang w:val="ka-GE"/>
        </w:rPr>
        <w:t>, სისხლის სამართლის პროცესი</w:t>
      </w:r>
    </w:p>
    <w:p w14:paraId="4F69EAE6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შემადგენლობის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ცნება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2D6547DB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ქმედების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ობიექტური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შემადგენლობა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21826F48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ქმედების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სუბიექტური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შემადგენლობა</w:t>
      </w:r>
    </w:p>
    <w:p w14:paraId="23F3E504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დამთავრებელი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5EA58558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დანაშაულში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თანამონაწილეონის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ცნება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ბუნება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ფორმები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0EF97855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მართლწინააღმდეგობის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 </w:t>
      </w:r>
      <w:r w:rsidRPr="00437F41">
        <w:rPr>
          <w:rFonts w:ascii="Sylfaen" w:eastAsia="Times New Roman" w:hAnsi="Sylfaen" w:cs="Sylfaen"/>
          <w:lang w:val="ka-GE" w:eastAsia="ru-RU"/>
        </w:rPr>
        <w:t>გამომრიცხველი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გარემოებებისა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ზეკანონური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გარემოებების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დახასიათება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138A15EB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ბრალის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გამომრიცხველი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შემამსუბუქებელი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გარემოებანის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დახასიათება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3377A553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ერთიანი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ცნება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სახეები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სიმრავლე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100E2989" w14:textId="6631C634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სასჯელის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ცნება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სისტემა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სახეები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0A5C3215" w14:textId="3C986FB0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ამნისტია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შეწყალება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ნასამართლობა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0DFA03C8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იურიდიული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პირის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სისხლის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სამართლებრივი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პასუხისმგებლობა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სასჯელთა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სახეები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მათი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გამოყენების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წესი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   </w:t>
      </w:r>
    </w:p>
    <w:p w14:paraId="4B6FD351" w14:textId="4CA7A75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ადამიანის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="001F4F46" w:rsidRPr="00437F41">
        <w:rPr>
          <w:rFonts w:ascii="Sylfaen" w:eastAsia="Times New Roman" w:hAnsi="Sylfaen" w:cs="Sylfaen"/>
          <w:lang w:val="ka-GE" w:eastAsia="ru-RU"/>
        </w:rPr>
        <w:t>წინ</w:t>
      </w:r>
      <w:r w:rsidRPr="00437F41">
        <w:rPr>
          <w:rFonts w:ascii="Sylfaen" w:eastAsia="Times New Roman" w:hAnsi="Sylfaen" w:cs="Sylfaen"/>
          <w:lang w:val="ka-GE" w:eastAsia="ru-RU"/>
        </w:rPr>
        <w:t>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. </w:t>
      </w:r>
      <w:r w:rsidRPr="00437F41">
        <w:rPr>
          <w:rFonts w:ascii="Sylfaen" w:eastAsia="Times New Roman" w:hAnsi="Sylfaen" w:cs="Sylfaen"/>
          <w:lang w:val="ka-GE" w:eastAsia="ru-RU"/>
        </w:rPr>
        <w:t>ზოგადი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დახასიათება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1C0AA517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ჯანმრთელoბის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მიმართული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დახასიათება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5F6C34F3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სქესობრივი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თავისუფლებისა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ხელშეუხებლობის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მიმართული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>.</w:t>
      </w:r>
    </w:p>
    <w:p w14:paraId="55384710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ადამიანის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უფლებებისა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თავისუფლების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მიმართულ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დანაშაულთა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დახასიათება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6B0B0328" w14:textId="56CB9D21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საკუთრების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(</w:t>
      </w:r>
      <w:r w:rsidRPr="00437F41">
        <w:rPr>
          <w:rFonts w:ascii="Sylfaen" w:eastAsia="Times New Roman" w:hAnsi="Sylfaen" w:cs="Sylfaen"/>
          <w:lang w:val="ka-GE" w:eastAsia="ru-RU"/>
        </w:rPr>
        <w:t>ქურდობა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ძარცვა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ყაჩაღობა</w:t>
      </w:r>
      <w:r w:rsidR="001F4F46" w:rsidRPr="00437F41">
        <w:rPr>
          <w:rFonts w:ascii="Sylfaen" w:eastAsia="Times New Roman" w:hAnsi="Sylfaen" w:cs="Sylfaen"/>
          <w:lang w:val="ka-GE" w:eastAsia="ru-RU"/>
        </w:rPr>
        <w:t>)</w:t>
      </w:r>
    </w:p>
    <w:p w14:paraId="20850746" w14:textId="55D37B91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საზოგადოებრივი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უშიშროებისა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და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წესრიგის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</w:p>
    <w:p w14:paraId="2A74D815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სამეწარმეო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ან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სხვა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ეკონომიური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საქმიანონის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</w:p>
    <w:p w14:paraId="5F925453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სასამართლო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ორგანოების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საქმიანობის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</w:p>
    <w:p w14:paraId="0BB9E4EC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დანაშაული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სამხედრო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სამსახურის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წინააღმდეგ</w:t>
      </w:r>
    </w:p>
    <w:p w14:paraId="758FF35E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სასამართლო, როგორც მართლმსაჯულების ორგანო და სასამართლოს განსჯადობა </w:t>
      </w:r>
    </w:p>
    <w:p w14:paraId="2E7861D9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ნაფიც მსაჯულთა სასამართლოს შემადგენლობა და ნაფიც მსაჯულთა არჩევის წესი </w:t>
      </w:r>
    </w:p>
    <w:p w14:paraId="5B4E8FAE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მოწმის, ექსპერტისა და სასამართლოს მეგობრის სამართლებრივი სტატუსი </w:t>
      </w:r>
    </w:p>
    <w:p w14:paraId="6FEAFBD9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ბრალდებულისა და ადვოკატის სამართლებრივი მდგომარეობა და უფლება–მოვალეობები სისხლის სამართლის პროცესში </w:t>
      </w:r>
    </w:p>
    <w:p w14:paraId="24CC946B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მტკიცებულება, მტკიცების სტანდარტები და მტკიცებულებათა თაობაზე ინფორმაციის ურთიერთგაცვლის წესი </w:t>
      </w:r>
    </w:p>
    <w:p w14:paraId="57668597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გამოკითხვა და დაკითხვა წინასასამართლო გამოძიებისა და საქმის არსებითი განხილვის ეტაპზე </w:t>
      </w:r>
    </w:p>
    <w:p w14:paraId="131FDEF4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საპროცესო შეთანხმება </w:t>
      </w:r>
    </w:p>
    <w:p w14:paraId="48B8FC19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განაჩენის აღსასრულებლად მიქცევის წესი </w:t>
      </w:r>
    </w:p>
    <w:p w14:paraId="7BAC3387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საქმის წარმოება სააპელაციო და საკასაციო ინსტანციის სასამართლოში </w:t>
      </w:r>
    </w:p>
    <w:p w14:paraId="1841CA31" w14:textId="77777777" w:rsidR="00804060" w:rsidRPr="00437F41" w:rsidRDefault="00804060" w:rsidP="00804060">
      <w:pPr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Times New Roman"/>
          <w:lang w:val="ka-GE" w:eastAsia="ru-RU"/>
        </w:rPr>
        <w:t xml:space="preserve">ახლადგამოვლენილ გარემოებათა გამო განაჩენის გადასინჯვის წესი </w:t>
      </w:r>
    </w:p>
    <w:p w14:paraId="2EF66EED" w14:textId="77777777" w:rsidR="00804060" w:rsidRPr="00437F41" w:rsidRDefault="00804060" w:rsidP="00804060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</w:p>
    <w:p w14:paraId="0903DE38" w14:textId="0B37B10B" w:rsidR="00804060" w:rsidRPr="005A34B2" w:rsidRDefault="00804060" w:rsidP="00804060">
      <w:pPr>
        <w:spacing w:after="0" w:line="360" w:lineRule="auto"/>
        <w:jc w:val="both"/>
        <w:rPr>
          <w:rFonts w:ascii="Sylfaen" w:eastAsia="Times New Roman" w:hAnsi="Sylfaen" w:cs="Times New Roman"/>
          <w:b/>
          <w:lang w:val="ka-GE" w:eastAsia="ru-RU"/>
        </w:rPr>
      </w:pPr>
      <w:r w:rsidRPr="005A34B2">
        <w:rPr>
          <w:rFonts w:ascii="Sylfaen" w:eastAsia="Times New Roman" w:hAnsi="Sylfaen" w:cs="Times New Roman"/>
          <w:b/>
          <w:lang w:val="ka-GE" w:eastAsia="ru-RU"/>
        </w:rPr>
        <w:t>ლიტერატურა:</w:t>
      </w:r>
    </w:p>
    <w:p w14:paraId="7470BA72" w14:textId="77777777" w:rsidR="00804060" w:rsidRPr="00437F41" w:rsidRDefault="00804060" w:rsidP="00804060">
      <w:pPr>
        <w:numPr>
          <w:ilvl w:val="0"/>
          <w:numId w:val="12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სისხლის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სამართლის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კოდექსი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ბოლო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რედაქციით</w:t>
      </w:r>
      <w:r w:rsidRPr="00437F41">
        <w:rPr>
          <w:rFonts w:ascii="Sylfaen" w:eastAsia="Times New Roman" w:hAnsi="Sylfaen" w:cs="Times New Roman"/>
          <w:lang w:val="ka-GE" w:eastAsia="ru-RU"/>
        </w:rPr>
        <w:t>.</w:t>
      </w:r>
    </w:p>
    <w:p w14:paraId="23AD98C8" w14:textId="77777777" w:rsidR="00804060" w:rsidRPr="00437F41" w:rsidRDefault="00804060" w:rsidP="00804060">
      <w:pPr>
        <w:numPr>
          <w:ilvl w:val="0"/>
          <w:numId w:val="12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სისხლის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სამართალი</w:t>
      </w:r>
      <w:r w:rsidRPr="00437F41">
        <w:rPr>
          <w:rFonts w:ascii="Sylfaen" w:eastAsia="Times New Roman" w:hAnsi="Sylfaen" w:cs="Times New Roman"/>
          <w:lang w:val="ka-GE" w:eastAsia="ru-RU"/>
        </w:rPr>
        <w:t>. (</w:t>
      </w:r>
      <w:r w:rsidRPr="00437F41">
        <w:rPr>
          <w:rFonts w:ascii="Sylfaen" w:eastAsia="Times New Roman" w:hAnsi="Sylfaen" w:cs="Sylfaen"/>
          <w:lang w:val="ka-GE" w:eastAsia="ru-RU"/>
        </w:rPr>
        <w:t>ზოგადი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ნაწილი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) </w:t>
      </w:r>
      <w:r w:rsidRPr="00437F41">
        <w:rPr>
          <w:rFonts w:ascii="Sylfaen" w:eastAsia="Times New Roman" w:hAnsi="Sylfaen" w:cs="Sylfaen"/>
          <w:lang w:val="ka-GE" w:eastAsia="ru-RU"/>
        </w:rPr>
        <w:t>ავტორთა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კოლექტივი</w:t>
      </w:r>
      <w:r w:rsidRPr="00437F41">
        <w:rPr>
          <w:rFonts w:ascii="Sylfaen" w:eastAsia="Times New Roman" w:hAnsi="Sylfaen" w:cs="Times New Roman"/>
          <w:lang w:val="ka-GE" w:eastAsia="ru-RU"/>
        </w:rPr>
        <w:t>, (</w:t>
      </w:r>
      <w:r w:rsidRPr="00437F41">
        <w:rPr>
          <w:rFonts w:ascii="Sylfaen" w:eastAsia="Times New Roman" w:hAnsi="Sylfaen" w:cs="Sylfaen"/>
          <w:lang w:val="ka-GE" w:eastAsia="ru-RU"/>
        </w:rPr>
        <w:t>ბოლო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რედაქციით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) </w:t>
      </w:r>
      <w:r w:rsidRPr="00437F41">
        <w:rPr>
          <w:rFonts w:ascii="Sylfaen" w:eastAsia="Times New Roman" w:hAnsi="Sylfaen" w:cs="Sylfaen"/>
          <w:lang w:val="ka-GE" w:eastAsia="ru-RU"/>
        </w:rPr>
        <w:t>გ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. </w:t>
      </w:r>
      <w:r w:rsidRPr="00437F41">
        <w:rPr>
          <w:rFonts w:ascii="Sylfaen" w:eastAsia="Times New Roman" w:hAnsi="Sylfaen" w:cs="Sylfaen"/>
          <w:lang w:val="ka-GE" w:eastAsia="ru-RU"/>
        </w:rPr>
        <w:t>ნაჭყებიას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რედაქტორობით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. </w:t>
      </w:r>
      <w:r w:rsidRPr="00437F41">
        <w:rPr>
          <w:rFonts w:ascii="Sylfaen" w:eastAsia="Times New Roman" w:hAnsi="Sylfaen" w:cs="Sylfaen"/>
          <w:lang w:val="ka-GE" w:eastAsia="ru-RU"/>
        </w:rPr>
        <w:t>თბ</w:t>
      </w:r>
      <w:r w:rsidRPr="00437F41">
        <w:rPr>
          <w:rFonts w:ascii="Sylfaen" w:eastAsia="Times New Roman" w:hAnsi="Sylfaen" w:cs="Times New Roman"/>
          <w:lang w:val="ka-GE" w:eastAsia="ru-RU"/>
        </w:rPr>
        <w:t>., 2018.</w:t>
      </w:r>
    </w:p>
    <w:p w14:paraId="55CB03C0" w14:textId="58FFB0A6" w:rsidR="00804060" w:rsidRPr="00437F41" w:rsidRDefault="00804060" w:rsidP="00804060">
      <w:pPr>
        <w:numPr>
          <w:ilvl w:val="0"/>
          <w:numId w:val="12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სისხლის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სამართალი</w:t>
      </w:r>
      <w:r w:rsidR="00437F41"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კერძო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ნაწილი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ავტორთა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კოლექტივი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თბ</w:t>
      </w:r>
      <w:r w:rsidRPr="00437F41">
        <w:rPr>
          <w:rFonts w:ascii="Sylfaen" w:eastAsia="Times New Roman" w:hAnsi="Sylfaen" w:cs="Times New Roman"/>
          <w:lang w:val="ka-GE" w:eastAsia="ru-RU"/>
        </w:rPr>
        <w:t>., 2020.</w:t>
      </w:r>
    </w:p>
    <w:p w14:paraId="685BC772" w14:textId="77777777" w:rsidR="00804060" w:rsidRPr="00437F41" w:rsidRDefault="00804060" w:rsidP="00804060">
      <w:pPr>
        <w:numPr>
          <w:ilvl w:val="0"/>
          <w:numId w:val="12"/>
        </w:num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437F41">
        <w:rPr>
          <w:rFonts w:ascii="Sylfaen" w:eastAsia="Times New Roman" w:hAnsi="Sylfaen" w:cs="Sylfaen"/>
          <w:lang w:val="ka-GE" w:eastAsia="ru-RU"/>
        </w:rPr>
        <w:t>საქართველოს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სისხლის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სამართლის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საპროცესო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Pr="00437F41">
        <w:rPr>
          <w:rFonts w:ascii="Sylfaen" w:eastAsia="Times New Roman" w:hAnsi="Sylfaen" w:cs="Sylfaen"/>
          <w:lang w:val="ka-GE" w:eastAsia="ru-RU"/>
        </w:rPr>
        <w:t>კოდექსი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437F41">
        <w:rPr>
          <w:rFonts w:ascii="Sylfaen" w:eastAsia="Times New Roman" w:hAnsi="Sylfaen" w:cs="Sylfaen"/>
          <w:lang w:val="ka-GE" w:eastAsia="ru-RU"/>
        </w:rPr>
        <w:t>ბოლო</w:t>
      </w:r>
      <w:r w:rsidRPr="00437F41">
        <w:rPr>
          <w:rFonts w:ascii="Sylfaen" w:eastAsia="Times New Roman" w:hAnsi="Sylfaen" w:cs="Times New Roman"/>
          <w:lang w:val="ka-GE" w:eastAsia="ru-RU"/>
        </w:rPr>
        <w:t xml:space="preserve">   </w:t>
      </w:r>
      <w:r w:rsidRPr="00437F41">
        <w:rPr>
          <w:rFonts w:ascii="Sylfaen" w:eastAsia="Times New Roman" w:hAnsi="Sylfaen" w:cs="Sylfaen"/>
          <w:lang w:val="ka-GE" w:eastAsia="ru-RU"/>
        </w:rPr>
        <w:t>რედაქციით</w:t>
      </w:r>
      <w:r w:rsidRPr="00437F41">
        <w:rPr>
          <w:rFonts w:ascii="Sylfaen" w:eastAsia="Times New Roman" w:hAnsi="Sylfaen" w:cs="Times New Roman"/>
          <w:lang w:val="ka-GE" w:eastAsia="ru-RU"/>
        </w:rPr>
        <w:t>.</w:t>
      </w:r>
    </w:p>
    <w:p w14:paraId="6FBAD84B" w14:textId="77777777" w:rsidR="00D61B4B" w:rsidRPr="00437F41" w:rsidRDefault="00D61B4B" w:rsidP="003A026C">
      <w:pPr>
        <w:spacing w:after="0" w:line="240" w:lineRule="auto"/>
        <w:ind w:left="1080" w:hanging="360"/>
        <w:jc w:val="both"/>
        <w:rPr>
          <w:rFonts w:ascii="Sylfaen" w:hAnsi="Sylfaen"/>
          <w:lang w:val="ka-GE"/>
        </w:rPr>
      </w:pPr>
    </w:p>
    <w:p w14:paraId="6E08A69C" w14:textId="77777777" w:rsidR="00D61B4B" w:rsidRPr="00437F41" w:rsidRDefault="00D61B4B" w:rsidP="0085476F">
      <w:pPr>
        <w:spacing w:after="0" w:line="276" w:lineRule="auto"/>
        <w:ind w:left="1080" w:hanging="360"/>
        <w:jc w:val="both"/>
        <w:rPr>
          <w:rFonts w:ascii="Sylfaen" w:hAnsi="Sylfaen"/>
          <w:lang w:val="ka-GE"/>
        </w:rPr>
      </w:pPr>
    </w:p>
    <w:p w14:paraId="170276E9" w14:textId="77777777" w:rsidR="0085476F" w:rsidRPr="0085476F" w:rsidRDefault="0085476F" w:rsidP="0085476F">
      <w:pPr>
        <w:spacing w:after="0" w:line="276" w:lineRule="auto"/>
        <w:ind w:left="1080" w:hanging="360"/>
        <w:jc w:val="both"/>
        <w:rPr>
          <w:rFonts w:ascii="Sylfaen" w:hAnsi="Sylfaen"/>
          <w:lang w:val="ka-GE"/>
        </w:rPr>
      </w:pPr>
    </w:p>
    <w:p w14:paraId="22D420EC" w14:textId="6F928FE6" w:rsidR="00F40375" w:rsidRDefault="00D61B4B" w:rsidP="00F40375">
      <w:pPr>
        <w:spacing w:line="276" w:lineRule="auto"/>
        <w:jc w:val="center"/>
        <w:rPr>
          <w:rFonts w:ascii="Sylfaen" w:eastAsia="Times New Roman" w:hAnsi="Sylfaen" w:cs="Times New Roman"/>
          <w:lang w:val="ka-GE" w:eastAsia="ru-RU"/>
        </w:rPr>
      </w:pPr>
      <w:r w:rsidRPr="0085476F">
        <w:rPr>
          <w:rFonts w:ascii="Sylfaen" w:hAnsi="Sylfaen"/>
          <w:lang w:val="ka-GE"/>
        </w:rPr>
        <w:t xml:space="preserve">დამტკიცებულია </w:t>
      </w:r>
      <w:r w:rsidR="00437F41">
        <w:rPr>
          <w:rFonts w:ascii="Sylfaen" w:eastAsia="Times New Roman" w:hAnsi="Sylfaen" w:cs="Times New Roman"/>
          <w:lang w:val="ka-GE" w:eastAsia="ru-RU"/>
        </w:rPr>
        <w:t>2022</w:t>
      </w:r>
      <w:r w:rsidR="00F40375" w:rsidRPr="00F40375">
        <w:rPr>
          <w:rFonts w:ascii="Sylfaen" w:eastAsia="Times New Roman" w:hAnsi="Sylfaen" w:cs="Times New Roman"/>
          <w:lang w:val="ka-GE" w:eastAsia="ru-RU"/>
        </w:rPr>
        <w:t xml:space="preserve"> წლის </w:t>
      </w:r>
      <w:r w:rsidR="00437F41">
        <w:rPr>
          <w:rFonts w:ascii="Sylfaen" w:eastAsia="Times New Roman" w:hAnsi="Sylfaen" w:cs="Times New Roman"/>
          <w:lang w:val="ka-GE" w:eastAsia="ru-RU"/>
        </w:rPr>
        <w:t>15 ივნის</w:t>
      </w:r>
      <w:r w:rsidR="00F40375" w:rsidRPr="00F40375">
        <w:rPr>
          <w:rFonts w:ascii="Sylfaen" w:eastAsia="Times New Roman" w:hAnsi="Sylfaen" w:cs="Times New Roman"/>
          <w:lang w:val="ka-GE" w:eastAsia="ru-RU"/>
        </w:rPr>
        <w:t>ის</w:t>
      </w:r>
      <w:r w:rsidR="00437F41">
        <w:rPr>
          <w:rFonts w:ascii="Sylfaen" w:eastAsia="Times New Roman" w:hAnsi="Sylfaen" w:cs="Times New Roman"/>
          <w:lang w:val="ka-GE" w:eastAsia="ru-RU"/>
        </w:rPr>
        <w:t xml:space="preserve"> </w:t>
      </w:r>
      <w:r w:rsidR="00437F41" w:rsidRPr="0085476F">
        <w:rPr>
          <w:rFonts w:ascii="Sylfaen" w:hAnsi="Sylfaen"/>
          <w:lang w:val="ka-GE"/>
        </w:rPr>
        <w:t xml:space="preserve">სამართლის დეპარტამენტის </w:t>
      </w:r>
      <w:r w:rsidR="00F40375" w:rsidRPr="00F40375">
        <w:rPr>
          <w:rFonts w:ascii="Sylfaen" w:eastAsia="Times New Roman" w:hAnsi="Sylfaen" w:cs="Times New Roman"/>
          <w:lang w:val="ka-GE" w:eastAsia="ru-RU"/>
        </w:rPr>
        <w:t xml:space="preserve"> </w:t>
      </w:r>
      <w:r w:rsidR="00437F41">
        <w:rPr>
          <w:rFonts w:ascii="Sylfaen" w:eastAsia="Times New Roman" w:hAnsi="Sylfaen" w:cs="Times New Roman"/>
          <w:lang w:val="ka-GE" w:eastAsia="ru-RU"/>
        </w:rPr>
        <w:t>სხდომაზე (ოქმი №4)</w:t>
      </w:r>
      <w:r w:rsidR="00F40375">
        <w:rPr>
          <w:rFonts w:ascii="Sylfaen" w:eastAsia="Times New Roman" w:hAnsi="Sylfaen" w:cs="Times New Roman"/>
          <w:lang w:val="ka-GE" w:eastAsia="ru-RU"/>
        </w:rPr>
        <w:t>.</w:t>
      </w:r>
    </w:p>
    <w:p w14:paraId="651FDEC2" w14:textId="77777777" w:rsidR="00443917" w:rsidRDefault="00443917" w:rsidP="00F40375">
      <w:pPr>
        <w:spacing w:line="276" w:lineRule="auto"/>
        <w:jc w:val="center"/>
        <w:rPr>
          <w:rFonts w:ascii="Sylfaen" w:eastAsia="Times New Roman" w:hAnsi="Sylfaen" w:cs="Times New Roman"/>
          <w:lang w:val="ka-GE" w:eastAsia="ru-RU"/>
        </w:rPr>
      </w:pPr>
    </w:p>
    <w:p w14:paraId="7DFAE4C2" w14:textId="18031998" w:rsidR="00D61B4B" w:rsidRPr="0085476F" w:rsidRDefault="00443917" w:rsidP="00356CC9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კონსულტაციები შიდასაუნივერსიტეტო გამოცდის საკითხებთან დაკავშირებით ჩატარდება სამართლის დეპარტამენტში 1 სექტემბრიდან ყოველდღე 12 დან 15 საათამდე (შაბათ-კვირის გარდა).</w:t>
      </w:r>
      <w:bookmarkStart w:id="0" w:name="_GoBack"/>
      <w:bookmarkEnd w:id="0"/>
    </w:p>
    <w:p w14:paraId="43625657" w14:textId="77777777" w:rsidR="00D61B4B" w:rsidRPr="0085476F" w:rsidRDefault="00D61B4B" w:rsidP="0085476F">
      <w:pPr>
        <w:pStyle w:val="NormalWeb"/>
        <w:spacing w:before="0" w:beforeAutospacing="0" w:after="0" w:afterAutospacing="0" w:line="276" w:lineRule="auto"/>
        <w:ind w:left="1080" w:hanging="360"/>
        <w:rPr>
          <w:rFonts w:ascii="Sylfaen" w:hAnsi="Sylfaen"/>
          <w:sz w:val="22"/>
          <w:szCs w:val="22"/>
          <w:lang w:val="ka-GE"/>
        </w:rPr>
      </w:pPr>
    </w:p>
    <w:sectPr w:rsidR="00D61B4B" w:rsidRPr="0085476F" w:rsidSect="00B36BF8">
      <w:pgSz w:w="11906" w:h="16838" w:code="9"/>
      <w:pgMar w:top="27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 Glaho">
    <w:charset w:val="00"/>
    <w:family w:val="swiss"/>
    <w:pitch w:val="variable"/>
    <w:sig w:usb0="84000023" w:usb1="1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7A1F"/>
    <w:multiLevelType w:val="hybridMultilevel"/>
    <w:tmpl w:val="6F56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DB2"/>
    <w:multiLevelType w:val="singleLevel"/>
    <w:tmpl w:val="DFD80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1D794EE3"/>
    <w:multiLevelType w:val="hybridMultilevel"/>
    <w:tmpl w:val="7240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02F1"/>
    <w:multiLevelType w:val="hybridMultilevel"/>
    <w:tmpl w:val="F1E2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43C8"/>
    <w:multiLevelType w:val="hybridMultilevel"/>
    <w:tmpl w:val="3378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CD4"/>
    <w:multiLevelType w:val="hybridMultilevel"/>
    <w:tmpl w:val="281E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72C0D"/>
    <w:multiLevelType w:val="hybridMultilevel"/>
    <w:tmpl w:val="1E54BFDE"/>
    <w:lvl w:ilvl="0" w:tplc="05DC0CD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FCC"/>
    <w:multiLevelType w:val="hybridMultilevel"/>
    <w:tmpl w:val="5674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595"/>
    <w:multiLevelType w:val="hybridMultilevel"/>
    <w:tmpl w:val="0DF6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4271C"/>
    <w:multiLevelType w:val="hybridMultilevel"/>
    <w:tmpl w:val="0E64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43C50"/>
    <w:multiLevelType w:val="hybridMultilevel"/>
    <w:tmpl w:val="C4B61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C"/>
    <w:rsid w:val="001562CE"/>
    <w:rsid w:val="001F4F46"/>
    <w:rsid w:val="00266021"/>
    <w:rsid w:val="002A548C"/>
    <w:rsid w:val="00356CC9"/>
    <w:rsid w:val="003A026C"/>
    <w:rsid w:val="00437F41"/>
    <w:rsid w:val="00443917"/>
    <w:rsid w:val="004901D2"/>
    <w:rsid w:val="004973EC"/>
    <w:rsid w:val="005A34B2"/>
    <w:rsid w:val="006759DF"/>
    <w:rsid w:val="00804060"/>
    <w:rsid w:val="0085476F"/>
    <w:rsid w:val="00942565"/>
    <w:rsid w:val="009A4A12"/>
    <w:rsid w:val="00B0767D"/>
    <w:rsid w:val="00B36BF8"/>
    <w:rsid w:val="00CE613D"/>
    <w:rsid w:val="00D61B4B"/>
    <w:rsid w:val="00E555A0"/>
    <w:rsid w:val="00F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4CE"/>
  <w15:chartTrackingRefBased/>
  <w15:docId w15:val="{A654D3BC-3256-4C04-B612-894AC25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E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973EC"/>
    <w:pPr>
      <w:tabs>
        <w:tab w:val="center" w:pos="4844"/>
        <w:tab w:val="right" w:pos="9689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73EC"/>
    <w:rPr>
      <w:rFonts w:eastAsiaTheme="minorEastAsia"/>
    </w:rPr>
  </w:style>
  <w:style w:type="paragraph" w:styleId="NormalWeb">
    <w:name w:val="Normal (Web)"/>
    <w:basedOn w:val="Normal"/>
    <w:rsid w:val="002A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A548C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548C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CE6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CE61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CE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C1ED-05C2-4D60-B8AE-38F0310C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Ukleba</cp:lastModifiedBy>
  <cp:revision>19</cp:revision>
  <dcterms:created xsi:type="dcterms:W3CDTF">2021-05-17T14:39:00Z</dcterms:created>
  <dcterms:modified xsi:type="dcterms:W3CDTF">2022-08-29T08:51:00Z</dcterms:modified>
</cp:coreProperties>
</file>